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66C" w:rsidRPr="003B59DC" w:rsidRDefault="003B59DC" w:rsidP="003B59D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</w:pPr>
      <w:r w:rsidRPr="003B59DC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>Информация об Академии креативных индустрий</w:t>
      </w:r>
    </w:p>
    <w:p w:rsidR="003B59DC" w:rsidRPr="003B59DC" w:rsidRDefault="003B59DC" w:rsidP="003B59D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</w:pPr>
    </w:p>
    <w:p w:rsidR="003B59DC" w:rsidRPr="003B59DC" w:rsidRDefault="003B59DC" w:rsidP="003B59D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</w:pPr>
      <w:r w:rsidRPr="003B59DC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>Академия креативных индустрий – это проект Агентства развития Норильска</w:t>
      </w:r>
      <w:r w:rsidRPr="003B59DC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 xml:space="preserve">. </w:t>
      </w:r>
      <w:r w:rsidRPr="003B59DC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>Цель – формирование проектных команд для организации и проведения масштабных городских и не только событий.</w:t>
      </w:r>
      <w:r w:rsidRPr="003B59DC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 xml:space="preserve"> В</w:t>
      </w:r>
      <w:r w:rsidRPr="003B59DC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 xml:space="preserve"> рамках 2020 год</w:t>
      </w:r>
      <w:r w:rsidRPr="003B59DC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>а</w:t>
      </w:r>
      <w:r w:rsidRPr="003B59DC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 xml:space="preserve"> планируется провести два образовательных курса</w:t>
      </w:r>
      <w:r w:rsidRPr="003B59DC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 xml:space="preserve">: </w:t>
      </w:r>
      <w:proofErr w:type="spellStart"/>
      <w:r w:rsidRPr="003B59DC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>event</w:t>
      </w:r>
      <w:proofErr w:type="spellEnd"/>
      <w:r w:rsidRPr="003B59DC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>-компетенций и декоративно-прикладного искусства.</w:t>
      </w:r>
    </w:p>
    <w:p w:rsidR="003B59DC" w:rsidRPr="003B59DC" w:rsidRDefault="003B59DC" w:rsidP="003B59D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</w:pPr>
      <w:r w:rsidRPr="003B59DC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 xml:space="preserve">Обучение на первом </w:t>
      </w:r>
      <w:r w:rsidRPr="003B59DC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 xml:space="preserve">стартовало в конце марта и </w:t>
      </w:r>
      <w:r w:rsidRPr="003B59DC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>продлится до декабря. По итогам курса предстоит сдать экзамен и пройти собеседование. Выпускники, успешно прошедшие обучение, войдут в состав проектных команд, которые смогут не только реализовывать уже существующие ежегодные события, но и запустить с нуля новый проект.</w:t>
      </w:r>
    </w:p>
    <w:p w:rsidR="003B59DC" w:rsidRPr="003B59DC" w:rsidRDefault="003B59DC" w:rsidP="003B59DC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181818"/>
          <w:shd w:val="clear" w:color="auto" w:fill="FFFFFF"/>
        </w:rPr>
      </w:pPr>
      <w:r w:rsidRPr="003B59DC">
        <w:rPr>
          <w:color w:val="181818"/>
          <w:shd w:val="clear" w:color="auto" w:fill="FFFFFF"/>
        </w:rPr>
        <w:t xml:space="preserve">Набор </w:t>
      </w:r>
      <w:r w:rsidRPr="003B59DC">
        <w:rPr>
          <w:color w:val="181818"/>
          <w:shd w:val="clear" w:color="auto" w:fill="FFFFFF"/>
        </w:rPr>
        <w:t>в группы на второй курс Академии креативных индустрий</w:t>
      </w:r>
      <w:r w:rsidRPr="003B59DC">
        <w:rPr>
          <w:color w:val="181818"/>
          <w:shd w:val="clear" w:color="auto" w:fill="FFFFFF"/>
        </w:rPr>
        <w:t xml:space="preserve"> начнется во второй половине года. </w:t>
      </w:r>
    </w:p>
    <w:p w:rsidR="003B59DC" w:rsidRDefault="003B59DC" w:rsidP="003B59DC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3B59DC" w:rsidRPr="003B59DC" w:rsidRDefault="003B59DC" w:rsidP="003B59DC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Агентство развития Норильска </w:t>
      </w:r>
      <w:r w:rsidRPr="003B59DC">
        <w:rPr>
          <w:rFonts w:ascii="Times New Roman" w:hAnsi="Times New Roman" w:cs="Times New Roman"/>
        </w:rPr>
        <w:t xml:space="preserve">учреждено Администрацией города Норильска, ПАО "ГМК "Норильский никель" и Благотворительным фондом Владимира Потанина с целью создания условий для устойчивого социально-экономического развития города Норильска в долгосрочной перспективе, развития социальной среды, роста человеческого капитала. </w:t>
      </w:r>
    </w:p>
    <w:p w:rsidR="003B59DC" w:rsidRPr="003B59DC" w:rsidRDefault="003B59DC" w:rsidP="003B59DC">
      <w:pPr>
        <w:spacing w:line="276" w:lineRule="auto"/>
        <w:jc w:val="both"/>
        <w:rPr>
          <w:rFonts w:ascii="Times New Roman" w:hAnsi="Times New Roman" w:cs="Times New Roman"/>
        </w:rPr>
      </w:pPr>
      <w:r w:rsidRPr="003B59DC">
        <w:rPr>
          <w:rFonts w:ascii="Times New Roman" w:hAnsi="Times New Roman" w:cs="Times New Roman"/>
        </w:rPr>
        <w:t xml:space="preserve">В числе ключевых задач Агентства – запуск проектов экономической диверсификации </w:t>
      </w:r>
    </w:p>
    <w:p w:rsidR="003B59DC" w:rsidRPr="003B59DC" w:rsidRDefault="003B59DC" w:rsidP="003B59DC">
      <w:pPr>
        <w:spacing w:line="276" w:lineRule="auto"/>
        <w:jc w:val="both"/>
        <w:rPr>
          <w:rFonts w:ascii="Times New Roman" w:hAnsi="Times New Roman" w:cs="Times New Roman"/>
        </w:rPr>
      </w:pPr>
      <w:r w:rsidRPr="003B59DC">
        <w:rPr>
          <w:rFonts w:ascii="Times New Roman" w:hAnsi="Times New Roman" w:cs="Times New Roman"/>
        </w:rPr>
        <w:t xml:space="preserve">и преобразования городского пространства, формирование благоприятного инвестиционного климата в городе, поддержка среднего и малого предпринимательства, содействие занятости и </w:t>
      </w:r>
      <w:proofErr w:type="spellStart"/>
      <w:r w:rsidRPr="003B59DC">
        <w:rPr>
          <w:rFonts w:ascii="Times New Roman" w:hAnsi="Times New Roman" w:cs="Times New Roman"/>
        </w:rPr>
        <w:t>самозанятости</w:t>
      </w:r>
      <w:proofErr w:type="spellEnd"/>
      <w:r w:rsidRPr="003B59DC">
        <w:rPr>
          <w:rFonts w:ascii="Times New Roman" w:hAnsi="Times New Roman" w:cs="Times New Roman"/>
        </w:rPr>
        <w:t xml:space="preserve"> населения, продвижение локальных продуктов и услуг на внешние рынки, развитие туристического потенциала, вовлечение жителей в городские преобразования.</w:t>
      </w:r>
    </w:p>
    <w:p w:rsidR="003B59DC" w:rsidRPr="003B59DC" w:rsidRDefault="003B59DC" w:rsidP="003B59DC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B59DC">
        <w:rPr>
          <w:rFonts w:ascii="Times New Roman" w:hAnsi="Times New Roman" w:cs="Times New Roman"/>
        </w:rPr>
        <w:t>Приоритетные направления деятельности Агентства:</w:t>
      </w:r>
    </w:p>
    <w:p w:rsidR="003B59DC" w:rsidRPr="003B59DC" w:rsidRDefault="003B59DC" w:rsidP="003B59DC">
      <w:pPr>
        <w:spacing w:line="276" w:lineRule="auto"/>
        <w:jc w:val="both"/>
        <w:rPr>
          <w:rFonts w:ascii="Times New Roman" w:hAnsi="Times New Roman" w:cs="Times New Roman"/>
        </w:rPr>
      </w:pPr>
      <w:r w:rsidRPr="003B59DC">
        <w:rPr>
          <w:rFonts w:ascii="Times New Roman" w:hAnsi="Times New Roman" w:cs="Times New Roman"/>
        </w:rPr>
        <w:t>•</w:t>
      </w:r>
      <w:r w:rsidRPr="003B59DC">
        <w:rPr>
          <w:rFonts w:ascii="Times New Roman" w:hAnsi="Times New Roman" w:cs="Times New Roman"/>
        </w:rPr>
        <w:tab/>
        <w:t>развитие бизнес-среды;</w:t>
      </w:r>
    </w:p>
    <w:p w:rsidR="003B59DC" w:rsidRPr="003B59DC" w:rsidRDefault="003B59DC" w:rsidP="003B59DC">
      <w:pPr>
        <w:spacing w:line="276" w:lineRule="auto"/>
        <w:jc w:val="both"/>
        <w:rPr>
          <w:rFonts w:ascii="Times New Roman" w:hAnsi="Times New Roman" w:cs="Times New Roman"/>
        </w:rPr>
      </w:pPr>
      <w:r w:rsidRPr="003B59DC">
        <w:rPr>
          <w:rFonts w:ascii="Times New Roman" w:hAnsi="Times New Roman" w:cs="Times New Roman"/>
        </w:rPr>
        <w:t>•</w:t>
      </w:r>
      <w:r w:rsidRPr="003B59DC">
        <w:rPr>
          <w:rFonts w:ascii="Times New Roman" w:hAnsi="Times New Roman" w:cs="Times New Roman"/>
        </w:rPr>
        <w:tab/>
        <w:t>инвестиции;</w:t>
      </w:r>
    </w:p>
    <w:p w:rsidR="003B59DC" w:rsidRPr="003B59DC" w:rsidRDefault="003B59DC" w:rsidP="003B59DC">
      <w:pPr>
        <w:spacing w:line="276" w:lineRule="auto"/>
        <w:jc w:val="both"/>
        <w:rPr>
          <w:rFonts w:ascii="Times New Roman" w:hAnsi="Times New Roman" w:cs="Times New Roman"/>
        </w:rPr>
      </w:pPr>
      <w:r w:rsidRPr="003B59DC">
        <w:rPr>
          <w:rFonts w:ascii="Times New Roman" w:hAnsi="Times New Roman" w:cs="Times New Roman"/>
        </w:rPr>
        <w:t>•</w:t>
      </w:r>
      <w:r w:rsidRPr="003B59DC">
        <w:rPr>
          <w:rFonts w:ascii="Times New Roman" w:hAnsi="Times New Roman" w:cs="Times New Roman"/>
        </w:rPr>
        <w:tab/>
        <w:t>развитие городской среды;</w:t>
      </w:r>
    </w:p>
    <w:p w:rsidR="003B59DC" w:rsidRPr="003B59DC" w:rsidRDefault="003B59DC" w:rsidP="003B59DC">
      <w:pPr>
        <w:spacing w:line="276" w:lineRule="auto"/>
        <w:jc w:val="both"/>
        <w:rPr>
          <w:rFonts w:ascii="Times New Roman" w:hAnsi="Times New Roman" w:cs="Times New Roman"/>
        </w:rPr>
      </w:pPr>
      <w:r w:rsidRPr="003B59DC">
        <w:rPr>
          <w:rFonts w:ascii="Times New Roman" w:hAnsi="Times New Roman" w:cs="Times New Roman"/>
        </w:rPr>
        <w:t>•</w:t>
      </w:r>
      <w:r w:rsidRPr="003B59DC">
        <w:rPr>
          <w:rFonts w:ascii="Times New Roman" w:hAnsi="Times New Roman" w:cs="Times New Roman"/>
        </w:rPr>
        <w:tab/>
        <w:t>развитие туризма;</w:t>
      </w:r>
    </w:p>
    <w:p w:rsidR="003B59DC" w:rsidRDefault="003B59DC" w:rsidP="003B59DC">
      <w:pPr>
        <w:spacing w:line="276" w:lineRule="auto"/>
        <w:jc w:val="both"/>
        <w:rPr>
          <w:rFonts w:ascii="Times New Roman" w:hAnsi="Times New Roman" w:cs="Times New Roman"/>
        </w:rPr>
      </w:pPr>
      <w:r w:rsidRPr="003B59DC">
        <w:rPr>
          <w:rFonts w:ascii="Times New Roman" w:hAnsi="Times New Roman" w:cs="Times New Roman"/>
        </w:rPr>
        <w:t>•</w:t>
      </w:r>
      <w:r w:rsidRPr="003B59DC">
        <w:rPr>
          <w:rFonts w:ascii="Times New Roman" w:hAnsi="Times New Roman" w:cs="Times New Roman"/>
        </w:rPr>
        <w:tab/>
        <w:t>социокультурные и образовательные проекты.</w:t>
      </w:r>
    </w:p>
    <w:p w:rsidR="003B59DC" w:rsidRDefault="003B59DC" w:rsidP="003B59DC">
      <w:pPr>
        <w:spacing w:line="276" w:lineRule="auto"/>
        <w:jc w:val="both"/>
        <w:rPr>
          <w:rFonts w:ascii="Times New Roman" w:hAnsi="Times New Roman" w:cs="Times New Roman"/>
        </w:rPr>
      </w:pPr>
    </w:p>
    <w:p w:rsidR="003B59DC" w:rsidRPr="003B59DC" w:rsidRDefault="003B59DC" w:rsidP="003B59DC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Академия креативных индустрий реализуется в рамках направления социокультурных и образовательных проектов. </w:t>
      </w:r>
    </w:p>
    <w:sectPr w:rsidR="003B59DC" w:rsidRPr="003B59DC" w:rsidSect="003C210D">
      <w:headerReference w:type="default" r:id="rId6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A6A" w:rsidRDefault="008A1A6A" w:rsidP="003B59DC">
      <w:r>
        <w:separator/>
      </w:r>
    </w:p>
  </w:endnote>
  <w:endnote w:type="continuationSeparator" w:id="0">
    <w:p w:rsidR="008A1A6A" w:rsidRDefault="008A1A6A" w:rsidP="003B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A6A" w:rsidRDefault="008A1A6A" w:rsidP="003B59DC">
      <w:r>
        <w:separator/>
      </w:r>
    </w:p>
  </w:footnote>
  <w:footnote w:type="continuationSeparator" w:id="0">
    <w:p w:rsidR="008A1A6A" w:rsidRDefault="008A1A6A" w:rsidP="003B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9DC" w:rsidRPr="003B59DC" w:rsidRDefault="003B59DC" w:rsidP="003B59DC">
    <w:pPr>
      <w:pStyle w:val="a4"/>
      <w:jc w:val="right"/>
    </w:pPr>
    <w:r w:rsidRPr="003B59DC">
      <w:drawing>
        <wp:inline distT="0" distB="0" distL="0" distR="0" wp14:anchorId="0BF63BF5" wp14:editId="03FFDD61">
          <wp:extent cx="1365812" cy="775429"/>
          <wp:effectExtent l="0" t="0" r="6350" b="0"/>
          <wp:docPr id="1" name="Рисунок 1" descr="Изображение выглядит как знак, рисунок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0157" cy="77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DC"/>
    <w:rsid w:val="003B59DC"/>
    <w:rsid w:val="003C210D"/>
    <w:rsid w:val="008A1A6A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13EE"/>
  <w15:chartTrackingRefBased/>
  <w15:docId w15:val="{E7E09BD4-B701-0340-9298-85AF5A32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9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3B59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59DC"/>
  </w:style>
  <w:style w:type="paragraph" w:styleId="a6">
    <w:name w:val="footer"/>
    <w:basedOn w:val="a"/>
    <w:link w:val="a7"/>
    <w:uiPriority w:val="99"/>
    <w:unhideWhenUsed/>
    <w:rsid w:val="003B59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5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roadtrippin2108@gmail.com</dc:creator>
  <cp:keywords/>
  <dc:description/>
  <cp:lastModifiedBy>roadtrippin2108@gmail.com</cp:lastModifiedBy>
  <cp:revision>1</cp:revision>
  <dcterms:created xsi:type="dcterms:W3CDTF">2020-04-12T05:33:00Z</dcterms:created>
  <dcterms:modified xsi:type="dcterms:W3CDTF">2020-04-12T05:47:00Z</dcterms:modified>
</cp:coreProperties>
</file>